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DB1" w:rsidRPr="00011A56" w:rsidRDefault="00D82DB1" w:rsidP="00D82DB1">
      <w:pPr>
        <w:pStyle w:val="1"/>
        <w:ind w:firstLine="720"/>
        <w:rPr>
          <w:b w:val="0"/>
          <w:bCs w:val="0"/>
        </w:rPr>
      </w:pPr>
      <w:bookmarkStart w:id="0" w:name="_Toc251446055"/>
      <w:r w:rsidRPr="00011A56">
        <w:t>2 ЛЕКЦИИ</w:t>
      </w:r>
      <w:bookmarkEnd w:id="0"/>
    </w:p>
    <w:p w:rsidR="00D82DB1" w:rsidRDefault="00D82DB1" w:rsidP="00D82DB1">
      <w:pPr>
        <w:ind w:firstLine="720"/>
        <w:rPr>
          <w:b/>
          <w:sz w:val="28"/>
        </w:rPr>
      </w:pPr>
    </w:p>
    <w:p w:rsidR="00D82DB1" w:rsidRDefault="00D82DB1" w:rsidP="00D82DB1">
      <w:pPr>
        <w:ind w:firstLine="720"/>
        <w:jc w:val="both"/>
        <w:rPr>
          <w:sz w:val="28"/>
        </w:rPr>
      </w:pPr>
      <w:r>
        <w:rPr>
          <w:sz w:val="28"/>
        </w:rPr>
        <w:t>Лекции– форма учебного занятия, цель которого состоит в рассмотрении теоретических вопросов излагаемой дисциплины в логически выдержанной форме.</w:t>
      </w:r>
    </w:p>
    <w:p w:rsidR="00D82DB1" w:rsidRDefault="00D82DB1" w:rsidP="00D82DB1">
      <w:pPr>
        <w:pStyle w:val="1"/>
        <w:ind w:firstLine="720"/>
        <w:rPr>
          <w:b w:val="0"/>
          <w:bCs w:val="0"/>
        </w:rPr>
      </w:pPr>
    </w:p>
    <w:p w:rsidR="00D82DB1" w:rsidRPr="006D6ACC" w:rsidRDefault="00D82DB1" w:rsidP="00D82DB1">
      <w:pPr>
        <w:pStyle w:val="1"/>
        <w:ind w:firstLine="720"/>
        <w:rPr>
          <w:b w:val="0"/>
          <w:bCs w:val="0"/>
        </w:rPr>
      </w:pPr>
      <w:bookmarkStart w:id="1" w:name="_Toc251446056"/>
      <w:r w:rsidRPr="00755727">
        <w:t>Лекция 1. Введение</w:t>
      </w:r>
      <w:bookmarkEnd w:id="1"/>
    </w:p>
    <w:p w:rsidR="00D82DB1" w:rsidRPr="00755727" w:rsidRDefault="00D82DB1" w:rsidP="00D82DB1">
      <w:pPr>
        <w:pStyle w:val="1"/>
        <w:ind w:firstLine="720"/>
        <w:rPr>
          <w:b w:val="0"/>
          <w:bCs w:val="0"/>
        </w:rPr>
      </w:pPr>
    </w:p>
    <w:p w:rsidR="00D82DB1" w:rsidRDefault="00D82DB1" w:rsidP="00D82DB1">
      <w:pPr>
        <w:ind w:firstLine="720"/>
        <w:jc w:val="both"/>
        <w:rPr>
          <w:i/>
          <w:sz w:val="28"/>
        </w:rPr>
      </w:pPr>
      <w:r>
        <w:rPr>
          <w:i/>
          <w:sz w:val="28"/>
        </w:rPr>
        <w:t>Содержание лекционного занятия</w:t>
      </w:r>
    </w:p>
    <w:p w:rsidR="00D82DB1" w:rsidRDefault="00D82DB1" w:rsidP="00D82DB1">
      <w:pPr>
        <w:ind w:firstLine="720"/>
        <w:jc w:val="both"/>
        <w:rPr>
          <w:i/>
          <w:sz w:val="28"/>
        </w:rPr>
      </w:pPr>
    </w:p>
    <w:p w:rsidR="00D82DB1" w:rsidRPr="00B33FA4" w:rsidRDefault="00D82DB1" w:rsidP="00D82DB1">
      <w:pPr>
        <w:ind w:firstLine="720"/>
        <w:jc w:val="both"/>
        <w:rPr>
          <w:sz w:val="28"/>
          <w:szCs w:val="28"/>
        </w:rPr>
      </w:pPr>
      <w:r w:rsidRPr="00B33FA4">
        <w:rPr>
          <w:sz w:val="28"/>
          <w:szCs w:val="28"/>
        </w:rPr>
        <w:t xml:space="preserve">1 Основные понятия об автоматике и автоматизации технических систем. </w:t>
      </w:r>
    </w:p>
    <w:p w:rsidR="00D82DB1" w:rsidRPr="00B33FA4" w:rsidRDefault="00D82DB1" w:rsidP="00D82DB1">
      <w:pPr>
        <w:ind w:firstLine="720"/>
        <w:jc w:val="both"/>
        <w:rPr>
          <w:sz w:val="28"/>
          <w:szCs w:val="28"/>
        </w:rPr>
      </w:pPr>
      <w:r w:rsidRPr="00B33FA4">
        <w:rPr>
          <w:sz w:val="28"/>
          <w:szCs w:val="28"/>
        </w:rPr>
        <w:t xml:space="preserve">2 Задачи и общие принципы автоматизации технологических процессов систем теплоснабжения. </w:t>
      </w:r>
    </w:p>
    <w:p w:rsidR="00D82DB1" w:rsidRDefault="00D82DB1" w:rsidP="00D82DB1">
      <w:pPr>
        <w:ind w:firstLine="720"/>
        <w:jc w:val="both"/>
        <w:rPr>
          <w:sz w:val="28"/>
          <w:szCs w:val="28"/>
        </w:rPr>
      </w:pPr>
      <w:r w:rsidRPr="00B33FA4">
        <w:rPr>
          <w:sz w:val="28"/>
          <w:szCs w:val="28"/>
        </w:rPr>
        <w:t>3 Автоматизированные системы управления, их классификация, понятие о подсистемах АСУ ТП.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Технологические процессы многочисленны и разнообразны. К факторам, обуславливающим это разнообразие, относятся вид используемого сырья, форма и количество необходимых энергоресурсов, количество стадий преобразования сырья, временные характеристики стадий процесса и конечно, вид готовой продукции. По своему характеру процесс может быть непрерывным, периодическим или </w:t>
      </w:r>
      <w:r w:rsidRPr="0005397E">
        <w:rPr>
          <w:iCs/>
          <w:sz w:val="28"/>
          <w:szCs w:val="28"/>
        </w:rPr>
        <w:t xml:space="preserve">дискретным. 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Обобщенная схема технологического процесса показана на рисунке 1. 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tbl>
      <w:tblPr>
        <w:tblW w:w="0" w:type="auto"/>
        <w:tblLook w:val="01E0"/>
      </w:tblPr>
      <w:tblGrid>
        <w:gridCol w:w="9571"/>
      </w:tblGrid>
      <w:tr w:rsidR="00D82DB1" w:rsidRPr="00D27CC3" w:rsidTr="00277499">
        <w:tc>
          <w:tcPr>
            <w:tcW w:w="9854" w:type="dxa"/>
            <w:shd w:val="clear" w:color="auto" w:fill="auto"/>
          </w:tcPr>
          <w:p w:rsidR="00D82DB1" w:rsidRPr="00D27CC3" w:rsidRDefault="00D82DB1" w:rsidP="00277499">
            <w:pPr>
              <w:pStyle w:val="a9"/>
              <w:spacing w:after="0"/>
              <w:ind w:left="0"/>
              <w:jc w:val="center"/>
              <w:rPr>
                <w:iCs/>
                <w:sz w:val="28"/>
                <w:szCs w:val="28"/>
              </w:rPr>
            </w:pPr>
            <w:r w:rsidRPr="00D27CC3">
              <w:rPr>
                <w:iCs/>
                <w:noProof/>
                <w:sz w:val="28"/>
                <w:szCs w:val="28"/>
              </w:rPr>
              <w:drawing>
                <wp:inline distT="0" distB="0" distL="0" distR="0">
                  <wp:extent cx="3856355" cy="15494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6355" cy="15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2DB1" w:rsidRPr="00D27CC3" w:rsidTr="00277499">
        <w:tc>
          <w:tcPr>
            <w:tcW w:w="9854" w:type="dxa"/>
            <w:shd w:val="clear" w:color="auto" w:fill="auto"/>
          </w:tcPr>
          <w:p w:rsidR="00D82DB1" w:rsidRPr="00D27CC3" w:rsidRDefault="00D82DB1" w:rsidP="00277499">
            <w:pPr>
              <w:pStyle w:val="a9"/>
              <w:spacing w:after="0"/>
              <w:ind w:left="0"/>
              <w:jc w:val="center"/>
              <w:rPr>
                <w:iCs/>
                <w:sz w:val="28"/>
                <w:szCs w:val="28"/>
              </w:rPr>
            </w:pPr>
          </w:p>
          <w:p w:rsidR="00D82DB1" w:rsidRPr="00D27CC3" w:rsidRDefault="00D82DB1" w:rsidP="00277499">
            <w:pPr>
              <w:pStyle w:val="a9"/>
              <w:spacing w:after="0"/>
              <w:ind w:left="0"/>
              <w:jc w:val="center"/>
              <w:rPr>
                <w:iCs/>
                <w:sz w:val="28"/>
                <w:szCs w:val="28"/>
              </w:rPr>
            </w:pPr>
            <w:r w:rsidRPr="00D27CC3">
              <w:rPr>
                <w:iCs/>
                <w:sz w:val="28"/>
                <w:szCs w:val="28"/>
              </w:rPr>
              <w:t>Рисунок 1– Принципиальная схема технологического процесса</w:t>
            </w:r>
          </w:p>
          <w:p w:rsidR="00D82DB1" w:rsidRPr="00D27CC3" w:rsidRDefault="00D82DB1" w:rsidP="00277499">
            <w:pPr>
              <w:pStyle w:val="a9"/>
              <w:spacing w:after="0"/>
              <w:ind w:left="0"/>
              <w:jc w:val="center"/>
              <w:rPr>
                <w:iCs/>
                <w:sz w:val="28"/>
                <w:szCs w:val="28"/>
              </w:rPr>
            </w:pPr>
          </w:p>
        </w:tc>
      </w:tr>
    </w:tbl>
    <w:p w:rsidR="00D82DB1" w:rsidRDefault="00D82DB1" w:rsidP="00D82DB1">
      <w:pPr>
        <w:pStyle w:val="a9"/>
        <w:spacing w:after="0"/>
        <w:ind w:left="0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Функция управления представлена как соотношение между входами и тем преобразование, которое необходимо для получения целевого продукта.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Характеристики большинства процессов таковы, что управление ими, пусть в минимальной степени, обязательно, хотя бы с целью обеспечения безопасности. Однако в общем случае необходимость в управлении вызывается сочетанием следующих факторов:</w:t>
      </w:r>
    </w:p>
    <w:p w:rsidR="00D82DB1" w:rsidRDefault="00D82DB1" w:rsidP="00D82DB1">
      <w:pPr>
        <w:pStyle w:val="a9"/>
        <w:numPr>
          <w:ilvl w:val="0"/>
          <w:numId w:val="5"/>
        </w:numPr>
        <w:tabs>
          <w:tab w:val="clear" w:pos="1440"/>
          <w:tab w:val="num" w:pos="1134"/>
        </w:tabs>
        <w:spacing w:after="0"/>
        <w:ind w:left="0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>для надлежащего преобразования сырья в конечный продукт соотношение и величины входящих потоков материалов должны поддерживаться на заданном уровне внутри безопасных допусков;</w:t>
      </w:r>
    </w:p>
    <w:p w:rsidR="00D82DB1" w:rsidRDefault="00D82DB1" w:rsidP="00D82DB1">
      <w:pPr>
        <w:pStyle w:val="a9"/>
        <w:numPr>
          <w:ilvl w:val="0"/>
          <w:numId w:val="5"/>
        </w:numPr>
        <w:tabs>
          <w:tab w:val="clear" w:pos="1440"/>
          <w:tab w:val="num" w:pos="1134"/>
        </w:tabs>
        <w:spacing w:after="0"/>
        <w:ind w:left="0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переменный состав сырья требует подстройки других параметров процесса, если мы хотим сохранить постоянное количество конечного продукта;</w:t>
      </w:r>
    </w:p>
    <w:p w:rsidR="00D82DB1" w:rsidRDefault="00D82DB1" w:rsidP="00D82DB1">
      <w:pPr>
        <w:pStyle w:val="a9"/>
        <w:numPr>
          <w:ilvl w:val="0"/>
          <w:numId w:val="5"/>
        </w:numPr>
        <w:tabs>
          <w:tab w:val="clear" w:pos="1440"/>
          <w:tab w:val="num" w:pos="1134"/>
        </w:tabs>
        <w:spacing w:after="0"/>
        <w:ind w:left="0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пуск и останов некоторых процессов включает в себя выполнение специфичных точно синхронизированных операций, что невозможно без четкого управления;</w:t>
      </w:r>
    </w:p>
    <w:p w:rsidR="00D82DB1" w:rsidRDefault="00D82DB1" w:rsidP="00D82DB1">
      <w:pPr>
        <w:pStyle w:val="a9"/>
        <w:numPr>
          <w:ilvl w:val="0"/>
          <w:numId w:val="5"/>
        </w:numPr>
        <w:tabs>
          <w:tab w:val="clear" w:pos="1440"/>
          <w:tab w:val="num" w:pos="1134"/>
        </w:tabs>
        <w:spacing w:after="0"/>
        <w:ind w:left="0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изменение конъектуры рынка или целей руководства может потребовать быстрого перехода на выпуск другой продукции, причем с минимальной перестройкой оборудования;</w:t>
      </w:r>
    </w:p>
    <w:p w:rsidR="00D82DB1" w:rsidRDefault="00D82DB1" w:rsidP="00D82DB1">
      <w:pPr>
        <w:pStyle w:val="a9"/>
        <w:numPr>
          <w:ilvl w:val="0"/>
          <w:numId w:val="5"/>
        </w:numPr>
        <w:tabs>
          <w:tab w:val="clear" w:pos="1440"/>
          <w:tab w:val="num" w:pos="1134"/>
        </w:tabs>
        <w:spacing w:after="0"/>
        <w:ind w:left="0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для максимизации прибыли от капитальных вложений должно быть обеспечено оптимальное использование оборудования и материалов.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855770">
        <w:rPr>
          <w:i/>
          <w:iCs/>
          <w:sz w:val="28"/>
          <w:szCs w:val="28"/>
        </w:rPr>
        <w:t>Система автоматического управления (САУ)</w:t>
      </w:r>
      <w:r>
        <w:rPr>
          <w:iCs/>
          <w:sz w:val="28"/>
          <w:szCs w:val="28"/>
        </w:rPr>
        <w:t>–</w:t>
      </w:r>
      <w:r w:rsidRPr="00CE5384">
        <w:rPr>
          <w:iCs/>
          <w:sz w:val="28"/>
          <w:szCs w:val="28"/>
        </w:rPr>
        <w:t xml:space="preserve"> комплекс устройств, </w:t>
      </w:r>
      <w:r>
        <w:rPr>
          <w:iCs/>
          <w:sz w:val="28"/>
          <w:szCs w:val="28"/>
        </w:rPr>
        <w:t xml:space="preserve">предназначенных для автоматического </w:t>
      </w:r>
      <w:r w:rsidRPr="00CE5384">
        <w:rPr>
          <w:iCs/>
          <w:sz w:val="28"/>
          <w:szCs w:val="28"/>
        </w:rPr>
        <w:t>изменения одного или неск</w:t>
      </w:r>
      <w:r>
        <w:rPr>
          <w:iCs/>
          <w:sz w:val="28"/>
          <w:szCs w:val="28"/>
        </w:rPr>
        <w:t>ольких</w:t>
      </w:r>
      <w:r w:rsidRPr="00CE5384">
        <w:rPr>
          <w:iCs/>
          <w:sz w:val="28"/>
          <w:szCs w:val="28"/>
        </w:rPr>
        <w:t xml:space="preserve"> параметров объекта управления с целью установления требуемого режима его работы. САУ обеспечивает поддержание постоянства заданных значений регулируемых параметров или их изменение по заданному закону (системы стабилизации, программного управления, следящие системы) ли</w:t>
      </w:r>
      <w:r>
        <w:rPr>
          <w:iCs/>
          <w:sz w:val="28"/>
          <w:szCs w:val="28"/>
        </w:rPr>
        <w:t xml:space="preserve">бо </w:t>
      </w:r>
      <w:r w:rsidRPr="00CE5384">
        <w:rPr>
          <w:iCs/>
          <w:sz w:val="28"/>
          <w:szCs w:val="28"/>
        </w:rPr>
        <w:t>оптимизирует определ</w:t>
      </w:r>
      <w:r>
        <w:rPr>
          <w:iCs/>
          <w:sz w:val="28"/>
          <w:szCs w:val="28"/>
        </w:rPr>
        <w:t>енный</w:t>
      </w:r>
      <w:r w:rsidRPr="00CE5384">
        <w:rPr>
          <w:iCs/>
          <w:sz w:val="28"/>
          <w:szCs w:val="28"/>
        </w:rPr>
        <w:t xml:space="preserve"> критерий качества управления (системы экстрем</w:t>
      </w:r>
      <w:r>
        <w:rPr>
          <w:iCs/>
          <w:sz w:val="28"/>
          <w:szCs w:val="28"/>
        </w:rPr>
        <w:t xml:space="preserve">ального </w:t>
      </w:r>
      <w:r w:rsidRPr="00CE5384">
        <w:rPr>
          <w:iCs/>
          <w:sz w:val="28"/>
          <w:szCs w:val="28"/>
        </w:rPr>
        <w:t>регулирования, оптим</w:t>
      </w:r>
      <w:r>
        <w:rPr>
          <w:iCs/>
          <w:sz w:val="28"/>
          <w:szCs w:val="28"/>
        </w:rPr>
        <w:t>ального</w:t>
      </w:r>
      <w:r w:rsidRPr="00CE5384">
        <w:rPr>
          <w:iCs/>
          <w:sz w:val="28"/>
          <w:szCs w:val="28"/>
        </w:rPr>
        <w:t xml:space="preserve"> управления). При </w:t>
      </w:r>
      <w:r>
        <w:rPr>
          <w:iCs/>
          <w:sz w:val="28"/>
          <w:szCs w:val="28"/>
        </w:rPr>
        <w:t>значительных</w:t>
      </w:r>
      <w:r w:rsidRPr="00CE5384">
        <w:rPr>
          <w:iCs/>
          <w:sz w:val="28"/>
          <w:szCs w:val="28"/>
        </w:rPr>
        <w:t xml:space="preserve"> измене</w:t>
      </w:r>
      <w:r>
        <w:rPr>
          <w:iCs/>
          <w:sz w:val="28"/>
          <w:szCs w:val="28"/>
        </w:rPr>
        <w:t>ниях параметров объекта управления и характеристи</w:t>
      </w:r>
      <w:r w:rsidRPr="00CE5384">
        <w:rPr>
          <w:iCs/>
          <w:sz w:val="28"/>
          <w:szCs w:val="28"/>
        </w:rPr>
        <w:t>к возмущений и</w:t>
      </w:r>
      <w:r>
        <w:rPr>
          <w:iCs/>
          <w:sz w:val="28"/>
          <w:szCs w:val="28"/>
        </w:rPr>
        <w:t xml:space="preserve"> помех применяются </w:t>
      </w:r>
      <w:r w:rsidRPr="00CE5384">
        <w:rPr>
          <w:iCs/>
          <w:sz w:val="28"/>
          <w:szCs w:val="28"/>
        </w:rPr>
        <w:t>самонастра</w:t>
      </w:r>
      <w:r>
        <w:rPr>
          <w:iCs/>
          <w:sz w:val="28"/>
          <w:szCs w:val="28"/>
        </w:rPr>
        <w:t xml:space="preserve">ивающиеся системы. Для </w:t>
      </w:r>
      <w:r w:rsidRPr="00CE5384">
        <w:rPr>
          <w:iCs/>
          <w:sz w:val="28"/>
          <w:szCs w:val="28"/>
        </w:rPr>
        <w:t xml:space="preserve">достижения цели управления с учётом особенностей управляемых объектов на них подаются управляющие </w:t>
      </w:r>
      <w:r>
        <w:rPr>
          <w:iCs/>
          <w:sz w:val="28"/>
          <w:szCs w:val="28"/>
        </w:rPr>
        <w:t xml:space="preserve">воздействия, которые </w:t>
      </w:r>
      <w:r w:rsidRPr="00CE5384">
        <w:rPr>
          <w:iCs/>
          <w:sz w:val="28"/>
          <w:szCs w:val="28"/>
        </w:rPr>
        <w:t>предназнач</w:t>
      </w:r>
      <w:r>
        <w:rPr>
          <w:iCs/>
          <w:sz w:val="28"/>
          <w:szCs w:val="28"/>
        </w:rPr>
        <w:t xml:space="preserve">ены также для компенсации внешних </w:t>
      </w:r>
      <w:r w:rsidRPr="00CE5384">
        <w:rPr>
          <w:iCs/>
          <w:sz w:val="28"/>
          <w:szCs w:val="28"/>
        </w:rPr>
        <w:t>возмущающих воздействий, стремящихся нарушить</w:t>
      </w:r>
      <w:r>
        <w:rPr>
          <w:iCs/>
          <w:sz w:val="28"/>
          <w:szCs w:val="28"/>
        </w:rPr>
        <w:t xml:space="preserve"> нормальное </w:t>
      </w:r>
      <w:r w:rsidRPr="00CE5384">
        <w:rPr>
          <w:iCs/>
          <w:sz w:val="28"/>
          <w:szCs w:val="28"/>
        </w:rPr>
        <w:t xml:space="preserve">функционирование объекта. Управляющие </w:t>
      </w:r>
      <w:r>
        <w:rPr>
          <w:iCs/>
          <w:sz w:val="28"/>
          <w:szCs w:val="28"/>
        </w:rPr>
        <w:t xml:space="preserve">воздействия вырабатываются </w:t>
      </w:r>
      <w:r w:rsidRPr="00CE5384">
        <w:rPr>
          <w:iCs/>
          <w:sz w:val="28"/>
          <w:szCs w:val="28"/>
        </w:rPr>
        <w:t>устройством управления. П</w:t>
      </w:r>
      <w:r>
        <w:rPr>
          <w:iCs/>
          <w:sz w:val="28"/>
          <w:szCs w:val="28"/>
        </w:rPr>
        <w:t xml:space="preserve">о типу управления САУ </w:t>
      </w:r>
      <w:r w:rsidRPr="00CE5384">
        <w:rPr>
          <w:iCs/>
          <w:sz w:val="28"/>
          <w:szCs w:val="28"/>
        </w:rPr>
        <w:t xml:space="preserve">подразделяются на замкнутые, разомкнутые и </w:t>
      </w:r>
      <w:r>
        <w:rPr>
          <w:iCs/>
          <w:sz w:val="28"/>
          <w:szCs w:val="28"/>
        </w:rPr>
        <w:t xml:space="preserve">комбинированные. Основной тип САУ – замкнутые, в которых цепь </w:t>
      </w:r>
      <w:r w:rsidRPr="00CE5384">
        <w:rPr>
          <w:iCs/>
          <w:sz w:val="28"/>
          <w:szCs w:val="28"/>
        </w:rPr>
        <w:t>прохождения сигналов образует замкнутый контур, включаю</w:t>
      </w:r>
      <w:r>
        <w:rPr>
          <w:iCs/>
          <w:sz w:val="28"/>
          <w:szCs w:val="28"/>
        </w:rPr>
        <w:t xml:space="preserve">щий устройство </w:t>
      </w:r>
      <w:r w:rsidRPr="00CE5384">
        <w:rPr>
          <w:iCs/>
          <w:sz w:val="28"/>
          <w:szCs w:val="28"/>
        </w:rPr>
        <w:t>управ</w:t>
      </w:r>
      <w:r>
        <w:rPr>
          <w:iCs/>
          <w:sz w:val="28"/>
          <w:szCs w:val="28"/>
        </w:rPr>
        <w:t xml:space="preserve">ления и управляемый объект; </w:t>
      </w:r>
      <w:r w:rsidRPr="00CE5384">
        <w:rPr>
          <w:iCs/>
          <w:sz w:val="28"/>
          <w:szCs w:val="28"/>
        </w:rPr>
        <w:t xml:space="preserve">отклонения управляемой величины от желаемых значений компенсируются воздействием через обратную связь вне </w:t>
      </w:r>
      <w:r>
        <w:rPr>
          <w:iCs/>
          <w:sz w:val="28"/>
          <w:szCs w:val="28"/>
        </w:rPr>
        <w:t xml:space="preserve">зависимости от причин, </w:t>
      </w:r>
      <w:r w:rsidRPr="00CE5384">
        <w:rPr>
          <w:iCs/>
          <w:sz w:val="28"/>
          <w:szCs w:val="28"/>
        </w:rPr>
        <w:t>вызвавших</w:t>
      </w:r>
      <w:r>
        <w:rPr>
          <w:iCs/>
          <w:sz w:val="28"/>
          <w:szCs w:val="28"/>
        </w:rPr>
        <w:t xml:space="preserve"> эти отклонения. Такое </w:t>
      </w:r>
      <w:r w:rsidRPr="00CE5384">
        <w:rPr>
          <w:iCs/>
          <w:sz w:val="28"/>
          <w:szCs w:val="28"/>
        </w:rPr>
        <w:t>управление наз</w:t>
      </w:r>
      <w:r>
        <w:rPr>
          <w:iCs/>
          <w:sz w:val="28"/>
          <w:szCs w:val="28"/>
        </w:rPr>
        <w:t>ывается</w:t>
      </w:r>
      <w:r w:rsidRPr="00CE5384">
        <w:rPr>
          <w:iCs/>
          <w:sz w:val="28"/>
          <w:szCs w:val="28"/>
        </w:rPr>
        <w:t xml:space="preserve"> управлением по отклонению. В разомкнутых САУ управление ведётся по жёсткой программе без </w:t>
      </w:r>
      <w:r>
        <w:rPr>
          <w:iCs/>
          <w:sz w:val="28"/>
          <w:szCs w:val="28"/>
        </w:rPr>
        <w:t xml:space="preserve">анализа и учёта каких-либо факторов в </w:t>
      </w:r>
      <w:r w:rsidRPr="00CE5384">
        <w:rPr>
          <w:iCs/>
          <w:sz w:val="28"/>
          <w:szCs w:val="28"/>
        </w:rPr>
        <w:t>про</w:t>
      </w:r>
      <w:r>
        <w:rPr>
          <w:iCs/>
          <w:sz w:val="28"/>
          <w:szCs w:val="28"/>
        </w:rPr>
        <w:t xml:space="preserve">цессе работы управляемого </w:t>
      </w:r>
      <w:r w:rsidRPr="00CE5384">
        <w:rPr>
          <w:iCs/>
          <w:sz w:val="28"/>
          <w:szCs w:val="28"/>
        </w:rPr>
        <w:t xml:space="preserve">объекта </w:t>
      </w:r>
      <w:r>
        <w:rPr>
          <w:iCs/>
          <w:sz w:val="28"/>
          <w:szCs w:val="28"/>
        </w:rPr>
        <w:t>– на</w:t>
      </w:r>
      <w:r w:rsidRPr="00CE5384">
        <w:rPr>
          <w:iCs/>
          <w:sz w:val="28"/>
          <w:szCs w:val="28"/>
        </w:rPr>
        <w:t xml:space="preserve"> устройство управле</w:t>
      </w:r>
      <w:r>
        <w:rPr>
          <w:iCs/>
          <w:sz w:val="28"/>
          <w:szCs w:val="28"/>
        </w:rPr>
        <w:t xml:space="preserve">ния не </w:t>
      </w:r>
      <w:r w:rsidRPr="00CE5384">
        <w:rPr>
          <w:iCs/>
          <w:sz w:val="28"/>
          <w:szCs w:val="28"/>
        </w:rPr>
        <w:t>пост</w:t>
      </w:r>
      <w:r>
        <w:rPr>
          <w:iCs/>
          <w:sz w:val="28"/>
          <w:szCs w:val="28"/>
        </w:rPr>
        <w:t xml:space="preserve">упают сигналы, несущие </w:t>
      </w:r>
      <w:r w:rsidRPr="00CE5384">
        <w:rPr>
          <w:iCs/>
          <w:sz w:val="28"/>
          <w:szCs w:val="28"/>
        </w:rPr>
        <w:t xml:space="preserve">информацию о текущем состоянии объекта управления, иногда измеряются и компенсируются лишь главные из возмущений (помех). Такое </w:t>
      </w:r>
      <w:r>
        <w:rPr>
          <w:iCs/>
          <w:sz w:val="28"/>
          <w:szCs w:val="28"/>
        </w:rPr>
        <w:t>управление называется</w:t>
      </w:r>
      <w:r w:rsidRPr="00CE5384">
        <w:rPr>
          <w:iCs/>
          <w:sz w:val="28"/>
          <w:szCs w:val="28"/>
        </w:rPr>
        <w:t xml:space="preserve"> управлением по возмущению. В комбинированных САУ ис</w:t>
      </w:r>
      <w:r>
        <w:rPr>
          <w:iCs/>
          <w:sz w:val="28"/>
          <w:szCs w:val="28"/>
        </w:rPr>
        <w:t xml:space="preserve">пользуются оба эти принципа </w:t>
      </w:r>
      <w:r w:rsidRPr="00CE5384">
        <w:rPr>
          <w:iCs/>
          <w:sz w:val="28"/>
          <w:szCs w:val="28"/>
        </w:rPr>
        <w:t>управле</w:t>
      </w:r>
      <w:r>
        <w:rPr>
          <w:iCs/>
          <w:sz w:val="28"/>
          <w:szCs w:val="28"/>
        </w:rPr>
        <w:t xml:space="preserve">ния (по отклонению и по </w:t>
      </w:r>
      <w:r w:rsidRPr="00CE5384">
        <w:rPr>
          <w:iCs/>
          <w:sz w:val="28"/>
          <w:szCs w:val="28"/>
        </w:rPr>
        <w:t>во</w:t>
      </w:r>
      <w:r>
        <w:rPr>
          <w:iCs/>
          <w:sz w:val="28"/>
          <w:szCs w:val="28"/>
        </w:rPr>
        <w:t>змущению). В САУ сложными техническими системами (например</w:t>
      </w:r>
      <w:r w:rsidRPr="00CE5384">
        <w:rPr>
          <w:iCs/>
          <w:sz w:val="28"/>
          <w:szCs w:val="28"/>
        </w:rPr>
        <w:t>, производств</w:t>
      </w:r>
      <w:r>
        <w:rPr>
          <w:iCs/>
          <w:sz w:val="28"/>
          <w:szCs w:val="28"/>
        </w:rPr>
        <w:t>енными</w:t>
      </w:r>
      <w:r w:rsidRPr="00CE5384">
        <w:rPr>
          <w:iCs/>
          <w:sz w:val="28"/>
          <w:szCs w:val="28"/>
        </w:rPr>
        <w:t xml:space="preserve"> и энергетич</w:t>
      </w:r>
      <w:r>
        <w:rPr>
          <w:iCs/>
          <w:sz w:val="28"/>
          <w:szCs w:val="28"/>
        </w:rPr>
        <w:t>ескими</w:t>
      </w:r>
      <w:r w:rsidRPr="00CE5384">
        <w:rPr>
          <w:iCs/>
          <w:sz w:val="28"/>
          <w:szCs w:val="28"/>
        </w:rPr>
        <w:t xml:space="preserve"> </w:t>
      </w:r>
      <w:r w:rsidRPr="00CE5384">
        <w:rPr>
          <w:iCs/>
          <w:sz w:val="28"/>
          <w:szCs w:val="28"/>
        </w:rPr>
        <w:lastRenderedPageBreak/>
        <w:t>комплекса</w:t>
      </w:r>
      <w:r>
        <w:rPr>
          <w:iCs/>
          <w:sz w:val="28"/>
          <w:szCs w:val="28"/>
        </w:rPr>
        <w:t>ми, транспортными средствами) или технологическими</w:t>
      </w:r>
      <w:r w:rsidRPr="00CE5384">
        <w:rPr>
          <w:iCs/>
          <w:sz w:val="28"/>
          <w:szCs w:val="28"/>
        </w:rPr>
        <w:t xml:space="preserve"> процессами с </w:t>
      </w:r>
      <w:r>
        <w:rPr>
          <w:iCs/>
          <w:sz w:val="28"/>
          <w:szCs w:val="28"/>
        </w:rPr>
        <w:t xml:space="preserve">большим числом регулируемых </w:t>
      </w:r>
      <w:r w:rsidRPr="00CE5384">
        <w:rPr>
          <w:iCs/>
          <w:sz w:val="28"/>
          <w:szCs w:val="28"/>
        </w:rPr>
        <w:t>пара</w:t>
      </w:r>
      <w:r>
        <w:rPr>
          <w:iCs/>
          <w:sz w:val="28"/>
          <w:szCs w:val="28"/>
        </w:rPr>
        <w:t>метров широко применяются средства вычислительной</w:t>
      </w:r>
      <w:r w:rsidRPr="00CE5384">
        <w:rPr>
          <w:iCs/>
          <w:sz w:val="28"/>
          <w:szCs w:val="28"/>
        </w:rPr>
        <w:t xml:space="preserve"> техники </w:t>
      </w:r>
      <w:r>
        <w:rPr>
          <w:iCs/>
          <w:sz w:val="28"/>
          <w:szCs w:val="28"/>
        </w:rPr>
        <w:t xml:space="preserve">– </w:t>
      </w:r>
      <w:r w:rsidRPr="00CE5384">
        <w:rPr>
          <w:iCs/>
          <w:sz w:val="28"/>
          <w:szCs w:val="28"/>
        </w:rPr>
        <w:t>микроп</w:t>
      </w:r>
      <w:r>
        <w:rPr>
          <w:iCs/>
          <w:sz w:val="28"/>
          <w:szCs w:val="28"/>
        </w:rPr>
        <w:t xml:space="preserve">роцессоры, ЭВМ, управляющие </w:t>
      </w:r>
      <w:r w:rsidRPr="00CE5384">
        <w:rPr>
          <w:iCs/>
          <w:sz w:val="28"/>
          <w:szCs w:val="28"/>
        </w:rPr>
        <w:t>машины.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855770">
        <w:rPr>
          <w:i/>
          <w:iCs/>
          <w:sz w:val="28"/>
          <w:szCs w:val="28"/>
        </w:rPr>
        <w:t>Автоматизация</w:t>
      </w:r>
      <w:r>
        <w:rPr>
          <w:b/>
          <w:iCs/>
          <w:sz w:val="28"/>
          <w:szCs w:val="28"/>
        </w:rPr>
        <w:t>–</w:t>
      </w:r>
      <w:r>
        <w:rPr>
          <w:iCs/>
          <w:sz w:val="28"/>
          <w:szCs w:val="28"/>
        </w:rPr>
        <w:t>применение ав</w:t>
      </w:r>
      <w:r w:rsidRPr="00FA4D0A">
        <w:rPr>
          <w:iCs/>
          <w:sz w:val="28"/>
          <w:szCs w:val="28"/>
        </w:rPr>
        <w:t>тома</w:t>
      </w:r>
      <w:r>
        <w:rPr>
          <w:iCs/>
          <w:sz w:val="28"/>
          <w:szCs w:val="28"/>
        </w:rPr>
        <w:t xml:space="preserve">тических технических средств и систем </w:t>
      </w:r>
      <w:r w:rsidRPr="00FA4D0A">
        <w:rPr>
          <w:iCs/>
          <w:sz w:val="28"/>
          <w:szCs w:val="28"/>
        </w:rPr>
        <w:t xml:space="preserve">управления, освобождающих человека </w:t>
      </w:r>
      <w:r>
        <w:rPr>
          <w:iCs/>
          <w:sz w:val="28"/>
          <w:szCs w:val="28"/>
        </w:rPr>
        <w:t>частично или полностью от непо</w:t>
      </w:r>
      <w:r w:rsidRPr="00FA4D0A">
        <w:rPr>
          <w:iCs/>
          <w:sz w:val="28"/>
          <w:szCs w:val="28"/>
        </w:rPr>
        <w:t>средс</w:t>
      </w:r>
      <w:r>
        <w:rPr>
          <w:iCs/>
          <w:sz w:val="28"/>
          <w:szCs w:val="28"/>
        </w:rPr>
        <w:t xml:space="preserve">твенного участия в процессах </w:t>
      </w:r>
      <w:r w:rsidRPr="00FA4D0A">
        <w:rPr>
          <w:iCs/>
          <w:sz w:val="28"/>
          <w:szCs w:val="28"/>
        </w:rPr>
        <w:t>получе</w:t>
      </w:r>
      <w:r>
        <w:rPr>
          <w:iCs/>
          <w:sz w:val="28"/>
          <w:szCs w:val="28"/>
        </w:rPr>
        <w:t xml:space="preserve">ния, преобразования, передачи и </w:t>
      </w:r>
      <w:r w:rsidRPr="00FA4D0A">
        <w:rPr>
          <w:iCs/>
          <w:sz w:val="28"/>
          <w:szCs w:val="28"/>
        </w:rPr>
        <w:t>использования энергии, материалов или информации. Автоматизируются: техноло</w:t>
      </w:r>
      <w:r>
        <w:rPr>
          <w:iCs/>
          <w:sz w:val="28"/>
          <w:szCs w:val="28"/>
        </w:rPr>
        <w:t>гические,</w:t>
      </w:r>
      <w:r w:rsidRPr="00FA4D0A">
        <w:rPr>
          <w:iCs/>
          <w:sz w:val="28"/>
          <w:szCs w:val="28"/>
        </w:rPr>
        <w:t xml:space="preserve"> энергетич</w:t>
      </w:r>
      <w:r>
        <w:rPr>
          <w:iCs/>
          <w:sz w:val="28"/>
          <w:szCs w:val="28"/>
        </w:rPr>
        <w:t>еские</w:t>
      </w:r>
      <w:r w:rsidRPr="00FA4D0A">
        <w:rPr>
          <w:iCs/>
          <w:sz w:val="28"/>
          <w:szCs w:val="28"/>
        </w:rPr>
        <w:t>, трансп</w:t>
      </w:r>
      <w:r>
        <w:rPr>
          <w:iCs/>
          <w:sz w:val="28"/>
          <w:szCs w:val="28"/>
        </w:rPr>
        <w:t>ортные</w:t>
      </w:r>
      <w:r w:rsidRPr="00FA4D0A">
        <w:rPr>
          <w:iCs/>
          <w:sz w:val="28"/>
          <w:szCs w:val="28"/>
        </w:rPr>
        <w:t xml:space="preserve"> и другие производственные процессы; проектирование сложных агрегатов, </w:t>
      </w:r>
      <w:r>
        <w:rPr>
          <w:iCs/>
          <w:sz w:val="28"/>
          <w:szCs w:val="28"/>
        </w:rPr>
        <w:t xml:space="preserve">судов, промышленных сооружений, </w:t>
      </w:r>
      <w:r w:rsidRPr="00FA4D0A">
        <w:rPr>
          <w:iCs/>
          <w:sz w:val="28"/>
          <w:szCs w:val="28"/>
        </w:rPr>
        <w:t>производств, комплек</w:t>
      </w:r>
      <w:r>
        <w:rPr>
          <w:iCs/>
          <w:sz w:val="28"/>
          <w:szCs w:val="28"/>
        </w:rPr>
        <w:t xml:space="preserve">сов; организация, </w:t>
      </w:r>
      <w:r w:rsidRPr="00FA4D0A">
        <w:rPr>
          <w:iCs/>
          <w:sz w:val="28"/>
          <w:szCs w:val="28"/>
        </w:rPr>
        <w:t>планирован</w:t>
      </w:r>
      <w:r>
        <w:rPr>
          <w:iCs/>
          <w:sz w:val="28"/>
          <w:szCs w:val="28"/>
        </w:rPr>
        <w:t xml:space="preserve">ие и управление в рамках цеха, </w:t>
      </w:r>
      <w:r w:rsidRPr="00FA4D0A">
        <w:rPr>
          <w:iCs/>
          <w:sz w:val="28"/>
          <w:szCs w:val="28"/>
        </w:rPr>
        <w:t>пр</w:t>
      </w:r>
      <w:r>
        <w:rPr>
          <w:iCs/>
          <w:sz w:val="28"/>
          <w:szCs w:val="28"/>
        </w:rPr>
        <w:t>едприя</w:t>
      </w:r>
      <w:r w:rsidRPr="00FA4D0A">
        <w:rPr>
          <w:iCs/>
          <w:sz w:val="28"/>
          <w:szCs w:val="28"/>
        </w:rPr>
        <w:t>тия, стр</w:t>
      </w:r>
      <w:r>
        <w:rPr>
          <w:iCs/>
          <w:sz w:val="28"/>
          <w:szCs w:val="28"/>
        </w:rPr>
        <w:t>оительств</w:t>
      </w:r>
      <w:r w:rsidRPr="00FA4D0A">
        <w:rPr>
          <w:iCs/>
          <w:sz w:val="28"/>
          <w:szCs w:val="28"/>
        </w:rPr>
        <w:t>а, отрасли, войсковой части,</w:t>
      </w:r>
      <w:r>
        <w:rPr>
          <w:iCs/>
          <w:sz w:val="28"/>
          <w:szCs w:val="28"/>
        </w:rPr>
        <w:t xml:space="preserve"> соединения и др.; научные исследования, медицинское и техническое </w:t>
      </w:r>
      <w:r w:rsidRPr="00FA4D0A">
        <w:rPr>
          <w:iCs/>
          <w:sz w:val="28"/>
          <w:szCs w:val="28"/>
        </w:rPr>
        <w:t>диагностирование, учёт и обработка статистич</w:t>
      </w:r>
      <w:r>
        <w:rPr>
          <w:iCs/>
          <w:sz w:val="28"/>
          <w:szCs w:val="28"/>
        </w:rPr>
        <w:t>еских</w:t>
      </w:r>
      <w:r w:rsidRPr="00FA4D0A">
        <w:rPr>
          <w:iCs/>
          <w:sz w:val="28"/>
          <w:szCs w:val="28"/>
        </w:rPr>
        <w:t xml:space="preserve"> дан</w:t>
      </w:r>
      <w:r>
        <w:rPr>
          <w:iCs/>
          <w:sz w:val="28"/>
          <w:szCs w:val="28"/>
        </w:rPr>
        <w:t>ных, программирование, инженерные расчёты и др. Цель автоматизации –</w:t>
      </w:r>
      <w:r w:rsidRPr="00FA4D0A">
        <w:rPr>
          <w:iCs/>
          <w:sz w:val="28"/>
          <w:szCs w:val="28"/>
        </w:rPr>
        <w:t xml:space="preserve"> повышение п</w:t>
      </w:r>
      <w:r>
        <w:rPr>
          <w:iCs/>
          <w:sz w:val="28"/>
          <w:szCs w:val="28"/>
        </w:rPr>
        <w:t xml:space="preserve">роизводительности и </w:t>
      </w:r>
      <w:r w:rsidRPr="00FA4D0A">
        <w:rPr>
          <w:iCs/>
          <w:sz w:val="28"/>
          <w:szCs w:val="28"/>
        </w:rPr>
        <w:t>эффективности</w:t>
      </w:r>
      <w:r>
        <w:rPr>
          <w:iCs/>
          <w:sz w:val="28"/>
          <w:szCs w:val="28"/>
        </w:rPr>
        <w:t xml:space="preserve"> труда, улучшение качества </w:t>
      </w:r>
      <w:r w:rsidRPr="00FA4D0A">
        <w:rPr>
          <w:iCs/>
          <w:sz w:val="28"/>
          <w:szCs w:val="28"/>
        </w:rPr>
        <w:t>продукции, оптимизация планирования и управления, устранение человека от рабо</w:t>
      </w:r>
      <w:r>
        <w:rPr>
          <w:iCs/>
          <w:sz w:val="28"/>
          <w:szCs w:val="28"/>
        </w:rPr>
        <w:t xml:space="preserve">ты в условиях, опасных для </w:t>
      </w:r>
      <w:r w:rsidRPr="00FA4D0A">
        <w:rPr>
          <w:iCs/>
          <w:sz w:val="28"/>
          <w:szCs w:val="28"/>
        </w:rPr>
        <w:t>здоровья.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855770">
        <w:rPr>
          <w:i/>
          <w:iCs/>
          <w:sz w:val="28"/>
          <w:szCs w:val="28"/>
        </w:rPr>
        <w:t>Автоматическое управление</w:t>
      </w:r>
      <w:r>
        <w:rPr>
          <w:iCs/>
          <w:sz w:val="28"/>
          <w:szCs w:val="28"/>
        </w:rPr>
        <w:t xml:space="preserve"> – </w:t>
      </w:r>
      <w:r w:rsidRPr="00BA398B">
        <w:rPr>
          <w:iCs/>
          <w:sz w:val="28"/>
          <w:szCs w:val="28"/>
        </w:rPr>
        <w:t>п</w:t>
      </w:r>
      <w:r>
        <w:rPr>
          <w:iCs/>
          <w:sz w:val="28"/>
          <w:szCs w:val="28"/>
        </w:rPr>
        <w:t xml:space="preserve">оддержание нормального </w:t>
      </w:r>
      <w:r w:rsidRPr="00BA398B">
        <w:rPr>
          <w:iCs/>
          <w:sz w:val="28"/>
          <w:szCs w:val="28"/>
        </w:rPr>
        <w:t>функциониро</w:t>
      </w:r>
      <w:r>
        <w:rPr>
          <w:iCs/>
          <w:sz w:val="28"/>
          <w:szCs w:val="28"/>
        </w:rPr>
        <w:t>вания управляемого объекта (</w:t>
      </w:r>
      <w:r w:rsidRPr="00BA398B">
        <w:rPr>
          <w:iCs/>
          <w:sz w:val="28"/>
          <w:szCs w:val="28"/>
        </w:rPr>
        <w:t>машины</w:t>
      </w:r>
      <w:r>
        <w:rPr>
          <w:iCs/>
          <w:sz w:val="28"/>
          <w:szCs w:val="28"/>
        </w:rPr>
        <w:t xml:space="preserve">, прибора, системы и др.) в </w:t>
      </w:r>
      <w:r w:rsidRPr="00BA398B">
        <w:rPr>
          <w:iCs/>
          <w:sz w:val="28"/>
          <w:szCs w:val="28"/>
        </w:rPr>
        <w:t>соответствии с заданным алгоритмом без непосредств</w:t>
      </w:r>
      <w:r>
        <w:rPr>
          <w:iCs/>
          <w:sz w:val="28"/>
          <w:szCs w:val="28"/>
        </w:rPr>
        <w:t>енного</w:t>
      </w:r>
      <w:r w:rsidRPr="00BA398B">
        <w:rPr>
          <w:iCs/>
          <w:sz w:val="28"/>
          <w:szCs w:val="28"/>
        </w:rPr>
        <w:t xml:space="preserve"> участия человека. </w:t>
      </w:r>
      <w:r>
        <w:rPr>
          <w:iCs/>
          <w:sz w:val="28"/>
          <w:szCs w:val="28"/>
        </w:rPr>
        <w:t xml:space="preserve">Осуществляется с помощью технических </w:t>
      </w:r>
      <w:r w:rsidRPr="00BA398B">
        <w:rPr>
          <w:iCs/>
          <w:sz w:val="28"/>
          <w:szCs w:val="28"/>
        </w:rPr>
        <w:t>средств, обеспечивающих ав</w:t>
      </w:r>
      <w:r>
        <w:rPr>
          <w:iCs/>
          <w:sz w:val="28"/>
          <w:szCs w:val="28"/>
        </w:rPr>
        <w:t xml:space="preserve">томатический </w:t>
      </w:r>
      <w:r w:rsidRPr="00BA398B">
        <w:rPr>
          <w:iCs/>
          <w:sz w:val="28"/>
          <w:szCs w:val="28"/>
        </w:rPr>
        <w:t>сбо</w:t>
      </w:r>
      <w:r>
        <w:rPr>
          <w:iCs/>
          <w:sz w:val="28"/>
          <w:szCs w:val="28"/>
        </w:rPr>
        <w:t xml:space="preserve">р, хранение, передачу и </w:t>
      </w:r>
      <w:r w:rsidRPr="00BA398B">
        <w:rPr>
          <w:iCs/>
          <w:sz w:val="28"/>
          <w:szCs w:val="28"/>
        </w:rPr>
        <w:t>перераб</w:t>
      </w:r>
      <w:r>
        <w:rPr>
          <w:iCs/>
          <w:sz w:val="28"/>
          <w:szCs w:val="28"/>
        </w:rPr>
        <w:t xml:space="preserve">отку информации, а также </w:t>
      </w:r>
      <w:r w:rsidRPr="00BA398B">
        <w:rPr>
          <w:iCs/>
          <w:sz w:val="28"/>
          <w:szCs w:val="28"/>
        </w:rPr>
        <w:t>формирование управляющих воздействий (сигна</w:t>
      </w:r>
      <w:r>
        <w:rPr>
          <w:iCs/>
          <w:sz w:val="28"/>
          <w:szCs w:val="28"/>
        </w:rPr>
        <w:t xml:space="preserve">лов) на объект управления. Автоматическое управление </w:t>
      </w:r>
      <w:r w:rsidRPr="00BA398B">
        <w:rPr>
          <w:iCs/>
          <w:sz w:val="28"/>
          <w:szCs w:val="28"/>
        </w:rPr>
        <w:t xml:space="preserve">широко применяется в различных </w:t>
      </w:r>
      <w:r>
        <w:rPr>
          <w:iCs/>
          <w:sz w:val="28"/>
          <w:szCs w:val="28"/>
        </w:rPr>
        <w:t>технических</w:t>
      </w:r>
      <w:r w:rsidRPr="00BA398B">
        <w:rPr>
          <w:iCs/>
          <w:sz w:val="28"/>
          <w:szCs w:val="28"/>
        </w:rPr>
        <w:t xml:space="preserve"> систе</w:t>
      </w:r>
      <w:r>
        <w:rPr>
          <w:iCs/>
          <w:sz w:val="28"/>
          <w:szCs w:val="28"/>
        </w:rPr>
        <w:t xml:space="preserve">мах для выполнения </w:t>
      </w:r>
      <w:r w:rsidRPr="00BA398B">
        <w:rPr>
          <w:iCs/>
          <w:sz w:val="28"/>
          <w:szCs w:val="28"/>
        </w:rPr>
        <w:t>операций, связанных с необходимостью о</w:t>
      </w:r>
      <w:r>
        <w:rPr>
          <w:iCs/>
          <w:sz w:val="28"/>
          <w:szCs w:val="28"/>
        </w:rPr>
        <w:t xml:space="preserve">бработки больших объёмов </w:t>
      </w:r>
      <w:r w:rsidRPr="00BA398B">
        <w:rPr>
          <w:iCs/>
          <w:sz w:val="28"/>
          <w:szCs w:val="28"/>
        </w:rPr>
        <w:t>информац</w:t>
      </w:r>
      <w:r>
        <w:rPr>
          <w:iCs/>
          <w:sz w:val="28"/>
          <w:szCs w:val="28"/>
        </w:rPr>
        <w:t>ии, повышения качества и точности</w:t>
      </w:r>
      <w:r w:rsidRPr="00BA398B">
        <w:rPr>
          <w:iCs/>
          <w:sz w:val="28"/>
          <w:szCs w:val="28"/>
        </w:rPr>
        <w:t xml:space="preserve"> управле</w:t>
      </w:r>
      <w:r>
        <w:rPr>
          <w:iCs/>
          <w:sz w:val="28"/>
          <w:szCs w:val="28"/>
        </w:rPr>
        <w:t xml:space="preserve">ния, освобождения </w:t>
      </w:r>
      <w:r w:rsidRPr="00BA398B">
        <w:rPr>
          <w:iCs/>
          <w:sz w:val="28"/>
          <w:szCs w:val="28"/>
        </w:rPr>
        <w:t>человека от работы в труднодоступных или опасных для здоровья условиях и т.д.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855770">
        <w:rPr>
          <w:i/>
          <w:iCs/>
          <w:sz w:val="28"/>
          <w:szCs w:val="28"/>
        </w:rPr>
        <w:t>Автоматизированная система управления (АСУ)</w:t>
      </w:r>
      <w:r>
        <w:rPr>
          <w:iCs/>
          <w:sz w:val="28"/>
          <w:szCs w:val="28"/>
        </w:rPr>
        <w:t>–</w:t>
      </w:r>
      <w:r w:rsidRPr="00FA4D0A">
        <w:rPr>
          <w:iCs/>
          <w:sz w:val="28"/>
          <w:szCs w:val="28"/>
        </w:rPr>
        <w:t xml:space="preserve"> совокупность матем</w:t>
      </w:r>
      <w:r>
        <w:rPr>
          <w:iCs/>
          <w:sz w:val="28"/>
          <w:szCs w:val="28"/>
        </w:rPr>
        <w:t>атических методов, технических</w:t>
      </w:r>
      <w:r w:rsidRPr="00FA4D0A">
        <w:rPr>
          <w:iCs/>
          <w:sz w:val="28"/>
          <w:szCs w:val="28"/>
        </w:rPr>
        <w:t xml:space="preserve"> средств (ЭВМ, сре</w:t>
      </w:r>
      <w:r>
        <w:rPr>
          <w:iCs/>
          <w:sz w:val="28"/>
          <w:szCs w:val="28"/>
        </w:rPr>
        <w:t xml:space="preserve">дств связи, устройств </w:t>
      </w:r>
      <w:r w:rsidRPr="00FA4D0A">
        <w:rPr>
          <w:iCs/>
          <w:sz w:val="28"/>
          <w:szCs w:val="28"/>
        </w:rPr>
        <w:t>отображения</w:t>
      </w:r>
      <w:r>
        <w:rPr>
          <w:iCs/>
          <w:sz w:val="28"/>
          <w:szCs w:val="28"/>
        </w:rPr>
        <w:t xml:space="preserve"> информации и т.д.) и организационных </w:t>
      </w:r>
      <w:r w:rsidRPr="00FA4D0A">
        <w:rPr>
          <w:iCs/>
          <w:sz w:val="28"/>
          <w:szCs w:val="28"/>
        </w:rPr>
        <w:t>комплексов, обеспечивающих рацион</w:t>
      </w:r>
      <w:r>
        <w:rPr>
          <w:iCs/>
          <w:sz w:val="28"/>
          <w:szCs w:val="28"/>
        </w:rPr>
        <w:t>альное</w:t>
      </w:r>
      <w:r w:rsidRPr="00FA4D0A">
        <w:rPr>
          <w:iCs/>
          <w:sz w:val="28"/>
          <w:szCs w:val="28"/>
        </w:rPr>
        <w:t xml:space="preserve"> уп</w:t>
      </w:r>
      <w:r>
        <w:rPr>
          <w:iCs/>
          <w:sz w:val="28"/>
          <w:szCs w:val="28"/>
        </w:rPr>
        <w:t xml:space="preserve">равление сложным </w:t>
      </w:r>
      <w:r w:rsidRPr="00FA4D0A">
        <w:rPr>
          <w:iCs/>
          <w:sz w:val="28"/>
          <w:szCs w:val="28"/>
        </w:rPr>
        <w:t>процессом(</w:t>
      </w:r>
      <w:r>
        <w:rPr>
          <w:iCs/>
          <w:sz w:val="28"/>
          <w:szCs w:val="28"/>
        </w:rPr>
        <w:t>объектом</w:t>
      </w:r>
      <w:r w:rsidRPr="00FA4D0A">
        <w:rPr>
          <w:iCs/>
          <w:sz w:val="28"/>
          <w:szCs w:val="28"/>
        </w:rPr>
        <w:t>) в соответствии с заданной целью</w:t>
      </w:r>
      <w:r>
        <w:rPr>
          <w:iCs/>
          <w:sz w:val="28"/>
          <w:szCs w:val="28"/>
        </w:rPr>
        <w:t>. АСУ состоит из основы и функ</w:t>
      </w:r>
      <w:r w:rsidRPr="00FA4D0A">
        <w:rPr>
          <w:iCs/>
          <w:sz w:val="28"/>
          <w:szCs w:val="28"/>
        </w:rPr>
        <w:t>цион</w:t>
      </w:r>
      <w:r>
        <w:rPr>
          <w:iCs/>
          <w:sz w:val="28"/>
          <w:szCs w:val="28"/>
        </w:rPr>
        <w:t>альной части. В основу входят инфор</w:t>
      </w:r>
      <w:r w:rsidRPr="00FA4D0A">
        <w:rPr>
          <w:iCs/>
          <w:sz w:val="28"/>
          <w:szCs w:val="28"/>
        </w:rPr>
        <w:t>мац</w:t>
      </w:r>
      <w:r>
        <w:rPr>
          <w:iCs/>
          <w:sz w:val="28"/>
          <w:szCs w:val="28"/>
        </w:rPr>
        <w:t>ионное, техническое</w:t>
      </w:r>
      <w:r w:rsidRPr="00FA4D0A">
        <w:rPr>
          <w:iCs/>
          <w:sz w:val="28"/>
          <w:szCs w:val="28"/>
        </w:rPr>
        <w:t xml:space="preserve"> и ма</w:t>
      </w:r>
      <w:r>
        <w:rPr>
          <w:iCs/>
          <w:sz w:val="28"/>
          <w:szCs w:val="28"/>
        </w:rPr>
        <w:t>тематическое</w:t>
      </w:r>
      <w:r w:rsidRPr="00FA4D0A">
        <w:rPr>
          <w:iCs/>
          <w:sz w:val="28"/>
          <w:szCs w:val="28"/>
        </w:rPr>
        <w:t xml:space="preserve"> обеспечение. К фун</w:t>
      </w:r>
      <w:r>
        <w:rPr>
          <w:iCs/>
          <w:sz w:val="28"/>
          <w:szCs w:val="28"/>
        </w:rPr>
        <w:t>кциональной части относят набор вза</w:t>
      </w:r>
      <w:r w:rsidRPr="00FA4D0A">
        <w:rPr>
          <w:iCs/>
          <w:sz w:val="28"/>
          <w:szCs w:val="28"/>
        </w:rPr>
        <w:t>и</w:t>
      </w:r>
      <w:r>
        <w:rPr>
          <w:iCs/>
          <w:sz w:val="28"/>
          <w:szCs w:val="28"/>
        </w:rPr>
        <w:t xml:space="preserve">мосвязанных программ, </w:t>
      </w:r>
      <w:r w:rsidRPr="00FA4D0A">
        <w:rPr>
          <w:iCs/>
          <w:sz w:val="28"/>
          <w:szCs w:val="28"/>
        </w:rPr>
        <w:t>автоматизирующих конкретные функции управления</w:t>
      </w:r>
      <w:r>
        <w:rPr>
          <w:iCs/>
          <w:sz w:val="28"/>
          <w:szCs w:val="28"/>
        </w:rPr>
        <w:t xml:space="preserve">. </w:t>
      </w:r>
      <w:r w:rsidRPr="00FA4D0A">
        <w:rPr>
          <w:iCs/>
          <w:sz w:val="28"/>
          <w:szCs w:val="28"/>
        </w:rPr>
        <w:t>Важнейша</w:t>
      </w:r>
      <w:r>
        <w:rPr>
          <w:iCs/>
          <w:sz w:val="28"/>
          <w:szCs w:val="28"/>
        </w:rPr>
        <w:t xml:space="preserve">я задача АСУ - повышение </w:t>
      </w:r>
      <w:r w:rsidRPr="00FA4D0A">
        <w:rPr>
          <w:iCs/>
          <w:sz w:val="28"/>
          <w:szCs w:val="28"/>
        </w:rPr>
        <w:t>эффектив</w:t>
      </w:r>
      <w:r>
        <w:rPr>
          <w:iCs/>
          <w:sz w:val="28"/>
          <w:szCs w:val="28"/>
        </w:rPr>
        <w:t xml:space="preserve">ности управления объектом </w:t>
      </w:r>
      <w:r w:rsidRPr="00FA4D0A">
        <w:rPr>
          <w:iCs/>
          <w:sz w:val="28"/>
          <w:szCs w:val="28"/>
        </w:rPr>
        <w:t>(производств</w:t>
      </w:r>
      <w:r>
        <w:rPr>
          <w:iCs/>
          <w:sz w:val="28"/>
          <w:szCs w:val="28"/>
        </w:rPr>
        <w:t>енного, административного</w:t>
      </w:r>
      <w:r w:rsidRPr="00FA4D0A">
        <w:rPr>
          <w:iCs/>
          <w:sz w:val="28"/>
          <w:szCs w:val="28"/>
        </w:rPr>
        <w:t xml:space="preserve"> и др.) на основе роста производительности труда и с</w:t>
      </w:r>
      <w:r>
        <w:rPr>
          <w:iCs/>
          <w:sz w:val="28"/>
          <w:szCs w:val="28"/>
        </w:rPr>
        <w:t xml:space="preserve">овершенствования методов </w:t>
      </w:r>
      <w:r w:rsidRPr="00FA4D0A">
        <w:rPr>
          <w:iCs/>
          <w:sz w:val="28"/>
          <w:szCs w:val="28"/>
        </w:rPr>
        <w:t xml:space="preserve">планирования и регулирования процесса </w:t>
      </w:r>
      <w:r>
        <w:rPr>
          <w:iCs/>
          <w:sz w:val="28"/>
          <w:szCs w:val="28"/>
        </w:rPr>
        <w:t xml:space="preserve">управления. Различают АСУ </w:t>
      </w:r>
      <w:r w:rsidRPr="00FA4D0A">
        <w:rPr>
          <w:iCs/>
          <w:sz w:val="28"/>
          <w:szCs w:val="28"/>
        </w:rPr>
        <w:t>объектами (технол</w:t>
      </w:r>
      <w:r>
        <w:rPr>
          <w:iCs/>
          <w:sz w:val="28"/>
          <w:szCs w:val="28"/>
        </w:rPr>
        <w:t>огическими</w:t>
      </w:r>
      <w:r w:rsidRPr="00FA4D0A">
        <w:rPr>
          <w:iCs/>
          <w:sz w:val="28"/>
          <w:szCs w:val="28"/>
        </w:rPr>
        <w:t xml:space="preserve"> процессами - АСУТП, пр</w:t>
      </w:r>
      <w:r>
        <w:rPr>
          <w:iCs/>
          <w:sz w:val="28"/>
          <w:szCs w:val="28"/>
        </w:rPr>
        <w:t>едприятием</w:t>
      </w:r>
      <w:r w:rsidRPr="00FA4D0A">
        <w:rPr>
          <w:iCs/>
          <w:sz w:val="28"/>
          <w:szCs w:val="28"/>
        </w:rPr>
        <w:t xml:space="preserve"> - АСУП</w:t>
      </w:r>
      <w:r>
        <w:rPr>
          <w:iCs/>
          <w:sz w:val="28"/>
          <w:szCs w:val="28"/>
        </w:rPr>
        <w:t>Т</w:t>
      </w:r>
      <w:r w:rsidRPr="00FA4D0A">
        <w:rPr>
          <w:iCs/>
          <w:sz w:val="28"/>
          <w:szCs w:val="28"/>
        </w:rPr>
        <w:t>, отраслью - ОАСУ) и функцион</w:t>
      </w:r>
      <w:r>
        <w:rPr>
          <w:iCs/>
          <w:sz w:val="28"/>
          <w:szCs w:val="28"/>
        </w:rPr>
        <w:t>альные</w:t>
      </w:r>
      <w:r w:rsidRPr="00FA4D0A">
        <w:rPr>
          <w:iCs/>
          <w:sz w:val="28"/>
          <w:szCs w:val="28"/>
        </w:rPr>
        <w:t xml:space="preserve"> автомати</w:t>
      </w:r>
      <w:r>
        <w:rPr>
          <w:iCs/>
          <w:sz w:val="28"/>
          <w:szCs w:val="28"/>
        </w:rPr>
        <w:t>зированные</w:t>
      </w:r>
      <w:r w:rsidRPr="00FA4D0A">
        <w:rPr>
          <w:iCs/>
          <w:sz w:val="28"/>
          <w:szCs w:val="28"/>
        </w:rPr>
        <w:t xml:space="preserve"> системы, напр</w:t>
      </w:r>
      <w:r>
        <w:rPr>
          <w:iCs/>
          <w:sz w:val="28"/>
          <w:szCs w:val="28"/>
        </w:rPr>
        <w:t xml:space="preserve">имер, проектирования, плановых </w:t>
      </w:r>
      <w:r w:rsidRPr="00FA4D0A">
        <w:rPr>
          <w:iCs/>
          <w:sz w:val="28"/>
          <w:szCs w:val="28"/>
        </w:rPr>
        <w:t>расчёт</w:t>
      </w:r>
      <w:r>
        <w:rPr>
          <w:iCs/>
          <w:sz w:val="28"/>
          <w:szCs w:val="28"/>
        </w:rPr>
        <w:t xml:space="preserve">ов, материально-технического </w:t>
      </w:r>
      <w:r w:rsidRPr="00FA4D0A">
        <w:rPr>
          <w:iCs/>
          <w:sz w:val="28"/>
          <w:szCs w:val="28"/>
        </w:rPr>
        <w:t>обеспечения и др.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855770">
        <w:rPr>
          <w:i/>
          <w:iCs/>
          <w:sz w:val="28"/>
          <w:szCs w:val="28"/>
        </w:rPr>
        <w:lastRenderedPageBreak/>
        <w:t>Обратная связь</w:t>
      </w:r>
      <w:r>
        <w:rPr>
          <w:iCs/>
          <w:sz w:val="28"/>
          <w:szCs w:val="28"/>
        </w:rPr>
        <w:t xml:space="preserve"> – воздействие </w:t>
      </w:r>
      <w:r w:rsidRPr="0014732C">
        <w:rPr>
          <w:iCs/>
          <w:sz w:val="28"/>
          <w:szCs w:val="28"/>
        </w:rPr>
        <w:t>результ</w:t>
      </w:r>
      <w:r>
        <w:rPr>
          <w:iCs/>
          <w:sz w:val="28"/>
          <w:szCs w:val="28"/>
        </w:rPr>
        <w:t xml:space="preserve">атов функционирования какой-либо </w:t>
      </w:r>
      <w:r w:rsidRPr="0014732C">
        <w:rPr>
          <w:iCs/>
          <w:sz w:val="28"/>
          <w:szCs w:val="28"/>
        </w:rPr>
        <w:t>систем</w:t>
      </w:r>
      <w:r>
        <w:rPr>
          <w:iCs/>
          <w:sz w:val="28"/>
          <w:szCs w:val="28"/>
        </w:rPr>
        <w:t xml:space="preserve">ы (устройства) на характер </w:t>
      </w:r>
      <w:r w:rsidRPr="0014732C">
        <w:rPr>
          <w:iCs/>
          <w:sz w:val="28"/>
          <w:szCs w:val="28"/>
        </w:rPr>
        <w:t>функционирования или управляемого проц</w:t>
      </w:r>
      <w:r>
        <w:rPr>
          <w:iCs/>
          <w:sz w:val="28"/>
          <w:szCs w:val="28"/>
        </w:rPr>
        <w:t xml:space="preserve">есса на управляющий орган. Различают отрицательную обратную связь, которая при отклонении системы от </w:t>
      </w:r>
      <w:r w:rsidRPr="0014732C">
        <w:rPr>
          <w:iCs/>
          <w:sz w:val="28"/>
          <w:szCs w:val="28"/>
        </w:rPr>
        <w:t>равновесия вызывает нейтрализацию этого отклонения, таким образом ста</w:t>
      </w:r>
      <w:r>
        <w:rPr>
          <w:iCs/>
          <w:sz w:val="28"/>
          <w:szCs w:val="28"/>
        </w:rPr>
        <w:t xml:space="preserve">билизирует функционирование </w:t>
      </w:r>
      <w:r w:rsidRPr="0014732C">
        <w:rPr>
          <w:iCs/>
          <w:sz w:val="28"/>
          <w:szCs w:val="28"/>
        </w:rPr>
        <w:t xml:space="preserve">системы, делает её работу устойчивой; </w:t>
      </w:r>
      <w:r>
        <w:rPr>
          <w:iCs/>
          <w:sz w:val="28"/>
          <w:szCs w:val="28"/>
        </w:rPr>
        <w:t>и положительную обратную связь, кото</w:t>
      </w:r>
      <w:r w:rsidRPr="0014732C">
        <w:rPr>
          <w:iCs/>
          <w:sz w:val="28"/>
          <w:szCs w:val="28"/>
        </w:rPr>
        <w:t>рая спос</w:t>
      </w:r>
      <w:r>
        <w:rPr>
          <w:iCs/>
          <w:sz w:val="28"/>
          <w:szCs w:val="28"/>
        </w:rPr>
        <w:t xml:space="preserve">обствует переходу системы в другое </w:t>
      </w:r>
      <w:r w:rsidRPr="0014732C">
        <w:rPr>
          <w:iCs/>
          <w:sz w:val="28"/>
          <w:szCs w:val="28"/>
        </w:rPr>
        <w:t>равновесное состояние или вызывает лав</w:t>
      </w:r>
      <w:r>
        <w:rPr>
          <w:iCs/>
          <w:sz w:val="28"/>
          <w:szCs w:val="28"/>
        </w:rPr>
        <w:t xml:space="preserve">инный процесс, что нередко </w:t>
      </w:r>
      <w:r w:rsidRPr="0014732C">
        <w:rPr>
          <w:iCs/>
          <w:sz w:val="28"/>
          <w:szCs w:val="28"/>
        </w:rPr>
        <w:t>привод</w:t>
      </w:r>
      <w:r>
        <w:rPr>
          <w:iCs/>
          <w:sz w:val="28"/>
          <w:szCs w:val="28"/>
        </w:rPr>
        <w:t>ит к неустойчивой работе системы. В сложных системах обратную связь</w:t>
      </w:r>
      <w:r w:rsidRPr="0014732C">
        <w:rPr>
          <w:iCs/>
          <w:sz w:val="28"/>
          <w:szCs w:val="28"/>
        </w:rPr>
        <w:t xml:space="preserve"> иногда </w:t>
      </w:r>
      <w:r>
        <w:rPr>
          <w:iCs/>
          <w:sz w:val="28"/>
          <w:szCs w:val="28"/>
        </w:rPr>
        <w:t xml:space="preserve">рассматривают как передачу </w:t>
      </w:r>
      <w:r w:rsidRPr="0014732C">
        <w:rPr>
          <w:iCs/>
          <w:sz w:val="28"/>
          <w:szCs w:val="28"/>
        </w:rPr>
        <w:t xml:space="preserve">информации о протекании процесса, на </w:t>
      </w:r>
      <w:r>
        <w:rPr>
          <w:iCs/>
          <w:sz w:val="28"/>
          <w:szCs w:val="28"/>
        </w:rPr>
        <w:t xml:space="preserve">основе, которой вырабатывается </w:t>
      </w:r>
      <w:r w:rsidRPr="0014732C">
        <w:rPr>
          <w:iCs/>
          <w:sz w:val="28"/>
          <w:szCs w:val="28"/>
        </w:rPr>
        <w:t>управляю</w:t>
      </w:r>
      <w:r>
        <w:rPr>
          <w:iCs/>
          <w:sz w:val="28"/>
          <w:szCs w:val="28"/>
        </w:rPr>
        <w:t>щее воздействие (т.н. информационная обратная связь). Обратная связь</w:t>
      </w:r>
      <w:r w:rsidRPr="0014732C">
        <w:rPr>
          <w:iCs/>
          <w:sz w:val="28"/>
          <w:szCs w:val="28"/>
        </w:rPr>
        <w:t xml:space="preserve"> применяется в системах </w:t>
      </w:r>
      <w:r>
        <w:rPr>
          <w:iCs/>
          <w:sz w:val="28"/>
          <w:szCs w:val="28"/>
        </w:rPr>
        <w:t xml:space="preserve">автоматического управления, в </w:t>
      </w:r>
      <w:r w:rsidRPr="0014732C">
        <w:rPr>
          <w:iCs/>
          <w:sz w:val="28"/>
          <w:szCs w:val="28"/>
        </w:rPr>
        <w:t>электронных устрой</w:t>
      </w:r>
      <w:r>
        <w:rPr>
          <w:iCs/>
          <w:sz w:val="28"/>
          <w:szCs w:val="28"/>
        </w:rPr>
        <w:t xml:space="preserve">ствах (например, в </w:t>
      </w:r>
      <w:r w:rsidRPr="0014732C">
        <w:rPr>
          <w:iCs/>
          <w:sz w:val="28"/>
          <w:szCs w:val="28"/>
        </w:rPr>
        <w:t>генераторах) и др.</w:t>
      </w:r>
    </w:p>
    <w:p w:rsidR="00D82DB1" w:rsidRDefault="00D82DB1" w:rsidP="00D82DB1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580C03">
        <w:rPr>
          <w:i/>
          <w:iCs/>
          <w:sz w:val="28"/>
          <w:szCs w:val="28"/>
        </w:rPr>
        <w:t>Элементы управления.</w:t>
      </w:r>
      <w:r>
        <w:rPr>
          <w:iCs/>
          <w:sz w:val="28"/>
          <w:szCs w:val="28"/>
        </w:rPr>
        <w:t xml:space="preserve"> Главными элементами управлениями являются: датчики, с помощью которых возможно измерение, и исполнительные механизмы, оказывающие управляющее воздействие. Присутствует еще третий элемент – решение. Без него эффективное управление неосуществимо. Ясно, что измерение температуры в некоторой точек процесса не может быть использовано непосредственно для приведения в движение исполнительного механизма. Однако его можно использовать как значение независимой переменной для приведения вычислений, на основании которых принимаются решения, и осуществляется управление.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580C03">
        <w:rPr>
          <w:rFonts w:eastAsia="MS Mincho"/>
          <w:i/>
          <w:sz w:val="28"/>
          <w:szCs w:val="28"/>
          <w:lang w:eastAsia="ja-JP"/>
        </w:rPr>
        <w:t>Особенности электростанций,</w:t>
      </w:r>
      <w:r w:rsidRPr="0005397E">
        <w:rPr>
          <w:rFonts w:eastAsia="MS Mincho"/>
          <w:sz w:val="28"/>
          <w:szCs w:val="28"/>
          <w:lang w:eastAsia="ja-JP"/>
        </w:rPr>
        <w:t xml:space="preserve"> влияющие на проектные решения по автоматизируемым функциям систем управления, состоят в следующем: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непрерывность технологического процесса;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сложность и многообразие применяемого технологического оборудования: большое количество запорной и регулирующей арматуры, механизмов и агрегатов, значительное разнообразие измеряемых параметров;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высокая стоимость простоя энергоблока, экономические последствия от невыполнения системой автоматизации возлагаемых на нее задач;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наличие как быстропротекающих, так и инерционных ядерно-физических и тепловых процессов, контролируемых как традиционными средствами контроля, так и при помощи специализированных вычислительных программ;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сложная структура АСУ ТП, включающая большое количество систем, разрабатываемых различными организациями на основе разнородных программных и технических средств;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использование в АСУ ТП преимущественно современных цифровых средств автоматики, обладающих развитыми средствами самодиагностики;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централизация информации о состоянии ТОУ и АСУ ТП, вырабатываемой всеми системами АСУ ТП, и формирование команды дистанционного управления средствами вычислительной техники;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 xml:space="preserve">− наличие связей АСУ ТП энергоблока с АСУ </w:t>
      </w:r>
      <w:r>
        <w:rPr>
          <w:rFonts w:eastAsia="MS Mincho"/>
          <w:sz w:val="28"/>
          <w:szCs w:val="28"/>
          <w:lang w:eastAsia="ja-JP"/>
        </w:rPr>
        <w:t>электростанций</w:t>
      </w:r>
      <w:r w:rsidRPr="0005397E">
        <w:rPr>
          <w:rFonts w:eastAsia="MS Mincho"/>
          <w:sz w:val="28"/>
          <w:szCs w:val="28"/>
          <w:lang w:eastAsia="ja-JP"/>
        </w:rPr>
        <w:t xml:space="preserve"> и др. АСУ.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lastRenderedPageBreak/>
        <w:t xml:space="preserve">Целями создания систем управления </w:t>
      </w:r>
      <w:r w:rsidRPr="0005397E">
        <w:rPr>
          <w:rFonts w:eastAsia="MS Mincho"/>
          <w:sz w:val="28"/>
          <w:szCs w:val="28"/>
          <w:lang w:eastAsia="ja-JP"/>
        </w:rPr>
        <w:t>является обеспечение централизации контроля и управления технологическим процессом для достижения: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экономически эффективного производства электроэнергии;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соблюдение эксплуатационных пределов;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соблюдение пределов и условий безопасной эксплуатации оборудования;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ограничение радиационного воздействия в установленных пределах на персонал, население и окружающую среду в случае возникновения аварии;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улучшение характеристик технологического процесса и работы технологического оборудования;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уменьшение трудоемкости эксплуатации оборудования, увеличение ремонтопригодности технических средств, снижение численности обслуживаемого персонала, улучшение потребительских характеристик элементов АСУ ТП;</w:t>
      </w:r>
    </w:p>
    <w:p w:rsidR="00D82DB1" w:rsidRPr="0005397E" w:rsidRDefault="00D82DB1" w:rsidP="00D82DB1">
      <w:pPr>
        <w:autoSpaceDE w:val="0"/>
        <w:autoSpaceDN w:val="0"/>
        <w:adjustRightInd w:val="0"/>
        <w:ind w:firstLine="720"/>
        <w:rPr>
          <w:rFonts w:eastAsia="MS Mincho"/>
          <w:sz w:val="28"/>
          <w:szCs w:val="28"/>
          <w:lang w:eastAsia="ja-JP"/>
        </w:rPr>
      </w:pPr>
      <w:r w:rsidRPr="0005397E">
        <w:rPr>
          <w:rFonts w:eastAsia="MS Mincho"/>
          <w:sz w:val="28"/>
          <w:szCs w:val="28"/>
          <w:lang w:eastAsia="ja-JP"/>
        </w:rPr>
        <w:t>− улучшение условий труда персонала и сокращение ошибочных операций.</w:t>
      </w:r>
    </w:p>
    <w:p w:rsidR="00D82DB1" w:rsidRPr="00B33FA4" w:rsidRDefault="00D82DB1" w:rsidP="00D82DB1">
      <w:pPr>
        <w:ind w:firstLine="720"/>
        <w:jc w:val="both"/>
        <w:rPr>
          <w:sz w:val="28"/>
          <w:szCs w:val="28"/>
        </w:rPr>
      </w:pPr>
    </w:p>
    <w:p w:rsidR="00D82DB1" w:rsidRPr="00E2508F" w:rsidRDefault="00D82DB1" w:rsidP="00D82DB1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Вопросы для самоконтроля</w:t>
      </w:r>
    </w:p>
    <w:p w:rsidR="00D82DB1" w:rsidRDefault="00D82DB1" w:rsidP="00D82DB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82DB1" w:rsidRPr="00A02E18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A02E18">
        <w:rPr>
          <w:sz w:val="28"/>
          <w:szCs w:val="28"/>
        </w:rPr>
        <w:t>1 Что относится к технологическим процессам?</w:t>
      </w:r>
    </w:p>
    <w:p w:rsidR="00D82DB1" w:rsidRPr="00A02E18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A02E18">
        <w:rPr>
          <w:sz w:val="28"/>
          <w:szCs w:val="28"/>
        </w:rPr>
        <w:t>2 Что понимается под функцией управления?</w:t>
      </w:r>
    </w:p>
    <w:p w:rsidR="00D82DB1" w:rsidRPr="00A02E18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A02E18">
        <w:rPr>
          <w:sz w:val="28"/>
          <w:szCs w:val="28"/>
        </w:rPr>
        <w:t>3 Какими общими факторами обусловлена необходимость управления?</w:t>
      </w:r>
    </w:p>
    <w:p w:rsidR="00D82DB1" w:rsidRPr="00A02E18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A02E18">
        <w:rPr>
          <w:sz w:val="28"/>
          <w:szCs w:val="28"/>
        </w:rPr>
        <w:t>4 Что называется системой автоматического управления?</w:t>
      </w:r>
    </w:p>
    <w:p w:rsidR="00D82DB1" w:rsidRPr="00A02E18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A02E18">
        <w:rPr>
          <w:sz w:val="28"/>
          <w:szCs w:val="28"/>
        </w:rPr>
        <w:t>5 Как разделяются САУ по типу управления?</w:t>
      </w:r>
    </w:p>
    <w:p w:rsidR="00D82DB1" w:rsidRPr="00A02E18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A02E18">
        <w:rPr>
          <w:sz w:val="28"/>
          <w:szCs w:val="28"/>
        </w:rPr>
        <w:t>6 Что понимается под автоматизацией?</w:t>
      </w:r>
    </w:p>
    <w:p w:rsidR="00D82DB1" w:rsidRPr="00A02E18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A02E18">
        <w:rPr>
          <w:sz w:val="28"/>
          <w:szCs w:val="28"/>
        </w:rPr>
        <w:t>7 Что понимается под автоматическим управлением?</w:t>
      </w:r>
    </w:p>
    <w:p w:rsidR="00D82DB1" w:rsidRPr="004B08C5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4B08C5">
        <w:rPr>
          <w:sz w:val="28"/>
          <w:szCs w:val="28"/>
        </w:rPr>
        <w:t>8 Что называется автоматизированной системой управления, в чем отличие АСУ от САУ?</w:t>
      </w:r>
    </w:p>
    <w:p w:rsidR="00D82DB1" w:rsidRPr="004B08C5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4B08C5">
        <w:rPr>
          <w:sz w:val="28"/>
          <w:szCs w:val="28"/>
        </w:rPr>
        <w:t>9 Что называется обратной связью?</w:t>
      </w:r>
    </w:p>
    <w:p w:rsidR="00D82DB1" w:rsidRPr="004B08C5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4B08C5">
        <w:rPr>
          <w:sz w:val="28"/>
          <w:szCs w:val="28"/>
        </w:rPr>
        <w:t>10 Перечислите основные элементы управления.</w:t>
      </w:r>
    </w:p>
    <w:p w:rsidR="00D82DB1" w:rsidRPr="004B08C5" w:rsidRDefault="00D82DB1" w:rsidP="00D82DB1">
      <w:pPr>
        <w:tabs>
          <w:tab w:val="num" w:pos="851"/>
        </w:tabs>
        <w:ind w:firstLine="720"/>
        <w:jc w:val="both"/>
        <w:rPr>
          <w:sz w:val="28"/>
          <w:szCs w:val="28"/>
        </w:rPr>
      </w:pPr>
      <w:r w:rsidRPr="004B08C5">
        <w:rPr>
          <w:sz w:val="28"/>
          <w:szCs w:val="28"/>
        </w:rPr>
        <w:t xml:space="preserve">11 Перечислите особенности </w:t>
      </w:r>
      <w:r>
        <w:rPr>
          <w:sz w:val="28"/>
          <w:szCs w:val="28"/>
        </w:rPr>
        <w:t>электростанций</w:t>
      </w:r>
      <w:r w:rsidRPr="004B08C5">
        <w:rPr>
          <w:sz w:val="28"/>
          <w:szCs w:val="28"/>
        </w:rPr>
        <w:t xml:space="preserve">, влияющие на применение АСУ. </w:t>
      </w:r>
    </w:p>
    <w:p w:rsidR="00D82DB1" w:rsidRDefault="00D82DB1" w:rsidP="00D82DB1">
      <w:pPr>
        <w:ind w:firstLine="720"/>
        <w:jc w:val="both"/>
        <w:rPr>
          <w:i/>
          <w:iCs/>
          <w:sz w:val="28"/>
          <w:szCs w:val="28"/>
        </w:rPr>
      </w:pPr>
    </w:p>
    <w:p w:rsidR="00D82DB1" w:rsidRDefault="00D82DB1" w:rsidP="00D82DB1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Рекомендуемые источники</w:t>
      </w:r>
    </w:p>
    <w:p w:rsidR="00D82DB1" w:rsidRDefault="00D82DB1" w:rsidP="00D82DB1">
      <w:pPr>
        <w:ind w:firstLine="720"/>
        <w:jc w:val="both"/>
        <w:rPr>
          <w:i/>
          <w:iCs/>
          <w:sz w:val="28"/>
          <w:szCs w:val="28"/>
        </w:rPr>
      </w:pPr>
    </w:p>
    <w:p w:rsidR="00D82DB1" w:rsidRPr="0051446F" w:rsidRDefault="00D82DB1" w:rsidP="00D82DB1">
      <w:pPr>
        <w:pStyle w:val="a3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D82DB1" w:rsidRPr="0051446F" w:rsidRDefault="00D82DB1" w:rsidP="00D82DB1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D82DB1" w:rsidRPr="0051446F" w:rsidRDefault="00D82DB1" w:rsidP="00D82DB1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автоматизации в теплоэнергетике: Учеб. пособие. – М.: Энергоатомиздат, 1982. – 320 с.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4933699"/>
    <w:multiLevelType w:val="hybridMultilevel"/>
    <w:tmpl w:val="B8AE62FC"/>
    <w:lvl w:ilvl="0" w:tplc="37F4109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D82DB1"/>
    <w:rsid w:val="0093149C"/>
    <w:rsid w:val="009F246B"/>
    <w:rsid w:val="00CB5CAB"/>
    <w:rsid w:val="00D82DB1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DB1"/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ody Text Indent"/>
    <w:basedOn w:val="a"/>
    <w:link w:val="aa"/>
    <w:rsid w:val="00D82DB1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D82DB1"/>
  </w:style>
  <w:style w:type="paragraph" w:styleId="ab">
    <w:name w:val="Balloon Text"/>
    <w:basedOn w:val="a"/>
    <w:link w:val="ac"/>
    <w:uiPriority w:val="99"/>
    <w:semiHidden/>
    <w:unhideWhenUsed/>
    <w:rsid w:val="00D82DB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82D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1708</Words>
  <Characters>9736</Characters>
  <Application>Microsoft Office Word</Application>
  <DocSecurity>0</DocSecurity>
  <Lines>81</Lines>
  <Paragraphs>22</Paragraphs>
  <ScaleCrop>false</ScaleCrop>
  <Company/>
  <LinksUpToDate>false</LinksUpToDate>
  <CharactersWithSpaces>11422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2020-09-13T09:12:00Z</dcterms:created>
  <dcterms:modified xsi:type="dcterms:W3CDTF">2020-09-13T09:12:00Z</dcterms:modified>
</cp:coreProperties>
</file>